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86DF" w14:textId="3943D586" w:rsidR="00A640D3" w:rsidRDefault="00A640D3" w:rsidP="00ED1792">
      <w:pPr>
        <w:spacing w:line="360" w:lineRule="auto"/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t>Nanoinkapsulaciju odabranih probiotičkih sojeva</w:t>
      </w:r>
      <w:r w:rsid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bakterija mliječne kiseline (</w:t>
      </w:r>
      <w:r w:rsidR="006F3F46" w:rsidRP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kratica BMK u </w:t>
      </w:r>
      <w:r w:rsid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imenima </w:t>
      </w:r>
      <w:r w:rsidR="006F3F46" w:rsidRPr="006F3F46">
        <w:rPr>
          <w:rFonts w:ascii="Times New Roman" w:eastAsiaTheme="majorEastAsia" w:hAnsi="Times New Roman" w:cs="Times New Roman"/>
          <w:bCs/>
          <w:sz w:val="24"/>
          <w:szCs w:val="24"/>
        </w:rPr>
        <w:t>datoteka</w:t>
      </w:r>
      <w:r w:rsidR="006F3F46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, producenata egzopolisaharida (skraćenica EPS u imenima datoteka)</w:t>
      </w:r>
      <w:r w:rsidRPr="00A640D3">
        <w:t xml:space="preserve"> </w:t>
      </w:r>
      <w:r>
        <w:t>(</w:t>
      </w:r>
      <w:r w:rsidRPr="00A640D3"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>L</w:t>
      </w:r>
      <w:r w:rsidR="00C803B7"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>imosi</w:t>
      </w:r>
      <w:r w:rsidRPr="00A640D3">
        <w:rPr>
          <w:rFonts w:ascii="Times New Roman" w:eastAsiaTheme="majorEastAsia" w:hAnsi="Times New Roman" w:cs="Times New Roman"/>
          <w:bCs/>
          <w:i/>
          <w:iCs/>
          <w:sz w:val="24"/>
          <w:szCs w:val="24"/>
        </w:rPr>
        <w:t xml:space="preserve">lactobacillus fermentum </w:t>
      </w:r>
      <w:r w:rsidRPr="00A640D3">
        <w:rPr>
          <w:rFonts w:ascii="Times New Roman" w:eastAsiaTheme="majorEastAsia" w:hAnsi="Times New Roman" w:cs="Times New Roman"/>
          <w:bCs/>
          <w:sz w:val="24"/>
          <w:szCs w:val="24"/>
        </w:rPr>
        <w:t>MC1</w:t>
      </w:r>
      <w:r w:rsid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D12</w:t>
      </w:r>
      <w:r w:rsidRPr="00A640D3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površinskih (S-) proteina (</w:t>
      </w:r>
      <w:r w:rsidRPr="00871344">
        <w:rPr>
          <w:rFonts w:ascii="Times New Roman" w:eastAsiaTheme="majorEastAsia" w:hAnsi="Times New Roman" w:cs="Times New Roman"/>
          <w:bCs/>
          <w:i/>
          <w:sz w:val="24"/>
          <w:szCs w:val="24"/>
        </w:rPr>
        <w:t>Levilactobacillus brevis</w:t>
      </w:r>
      <w:r w:rsidRPr="00871344">
        <w:rPr>
          <w:rFonts w:ascii="Times New Roman" w:eastAsiaTheme="majorEastAsia" w:hAnsi="Times New Roman" w:cs="Times New Roman"/>
          <w:bCs/>
          <w:sz w:val="24"/>
          <w:szCs w:val="24"/>
        </w:rPr>
        <w:t xml:space="preserve"> MB1, MB2, MB13 i MB20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 xml:space="preserve">), kao i njihovih purificiranih terapijskih </w:t>
      </w:r>
      <w:r w:rsidRPr="00090983">
        <w:rPr>
          <w:rFonts w:ascii="Times New Roman" w:eastAsiaTheme="majorEastAsia" w:hAnsi="Times New Roman" w:cs="Times New Roman"/>
          <w:bCs/>
          <w:sz w:val="24"/>
          <w:szCs w:val="24"/>
        </w:rPr>
        <w:t>molekula, „layer by layer“ metodom, primjenom otopine polielektrolita koja sadrži poli (dialil-dimetil-amonij klorid) (PDDA) i natrijev polistiren sulfonat (PSS),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te liofilizaciju</w:t>
      </w:r>
      <w:r w:rsidRPr="0009098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dobivenih nanokaspula i ispitivanje stabilnosti tijekom prolaska kroz simulirane uvjete gastrointestinalnog trakta </w:t>
      </w:r>
      <w:r w:rsidR="0012156E" w:rsidRPr="00090983">
        <w:rPr>
          <w:rFonts w:ascii="Times New Roman" w:hAnsi="Times New Roman" w:cs="Times New Roman"/>
          <w:sz w:val="24"/>
        </w:rPr>
        <w:t xml:space="preserve">u periodu od </w:t>
      </w:r>
      <w:r w:rsidR="00090983" w:rsidRPr="00090983">
        <w:rPr>
          <w:rFonts w:ascii="Times New Roman" w:hAnsi="Times New Roman" w:cs="Times New Roman"/>
          <w:sz w:val="24"/>
        </w:rPr>
        <w:t>22</w:t>
      </w:r>
      <w:r w:rsidR="0012156E" w:rsidRPr="00090983">
        <w:rPr>
          <w:rFonts w:ascii="Times New Roman" w:hAnsi="Times New Roman" w:cs="Times New Roman"/>
          <w:sz w:val="24"/>
        </w:rPr>
        <w:t>.</w:t>
      </w:r>
      <w:r w:rsidR="00090983" w:rsidRPr="00090983">
        <w:rPr>
          <w:rFonts w:ascii="Times New Roman" w:hAnsi="Times New Roman" w:cs="Times New Roman"/>
          <w:sz w:val="24"/>
        </w:rPr>
        <w:t>01.</w:t>
      </w:r>
      <w:r w:rsidR="0012156E" w:rsidRPr="00090983">
        <w:rPr>
          <w:rFonts w:ascii="Times New Roman" w:hAnsi="Times New Roman" w:cs="Times New Roman"/>
          <w:sz w:val="24"/>
        </w:rPr>
        <w:t>-21.0</w:t>
      </w:r>
      <w:r w:rsidR="00090983" w:rsidRPr="00090983">
        <w:rPr>
          <w:rFonts w:ascii="Times New Roman" w:hAnsi="Times New Roman" w:cs="Times New Roman"/>
          <w:sz w:val="24"/>
        </w:rPr>
        <w:t>3</w:t>
      </w:r>
      <w:r w:rsidR="0012156E" w:rsidRPr="00090983">
        <w:rPr>
          <w:rFonts w:ascii="Times New Roman" w:hAnsi="Times New Roman" w:cs="Times New Roman"/>
          <w:sz w:val="24"/>
        </w:rPr>
        <w:t>.202</w:t>
      </w:r>
      <w:r w:rsidR="00090983" w:rsidRPr="00090983">
        <w:rPr>
          <w:rFonts w:ascii="Times New Roman" w:hAnsi="Times New Roman" w:cs="Times New Roman"/>
          <w:sz w:val="24"/>
        </w:rPr>
        <w:t>3</w:t>
      </w:r>
      <w:r w:rsidR="00090983">
        <w:rPr>
          <w:rFonts w:ascii="Times New Roman" w:hAnsi="Times New Roman" w:cs="Times New Roman"/>
          <w:sz w:val="24"/>
        </w:rPr>
        <w:t>.</w:t>
      </w:r>
      <w:r w:rsidR="001215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provela je doktorandica z</w:t>
      </w:r>
      <w:r w:rsidRPr="00A640D3">
        <w:rPr>
          <w:rFonts w:ascii="Times New Roman" w:eastAsiaTheme="majorEastAsia" w:hAnsi="Times New Roman" w:cs="Times New Roman"/>
          <w:bCs/>
          <w:sz w:val="24"/>
          <w:szCs w:val="24"/>
        </w:rPr>
        <w:t>aposlena na HRZZ projektu, Nina Čuljak</w:t>
      </w:r>
      <w:r w:rsidR="004B05EA">
        <w:rPr>
          <w:rFonts w:ascii="Times New Roman" w:eastAsiaTheme="majorEastAsia" w:hAnsi="Times New Roman" w:cs="Times New Roman"/>
          <w:bCs/>
          <w:sz w:val="24"/>
          <w:szCs w:val="24"/>
        </w:rPr>
        <w:t>, mag.ing.biotechn.</w:t>
      </w:r>
      <w:r w:rsidRPr="00A640D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(inicijali NČ u naslovima datoteka</w:t>
      </w:r>
      <w:r w:rsidR="0012156E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</w:t>
      </w:r>
      <w:r w:rsidR="00F75093" w:rsidRPr="00F75093">
        <w:rPr>
          <w:rFonts w:ascii="Times New Roman" w:eastAsiaTheme="majorEastAsia" w:hAnsi="Times New Roman" w:cs="Times New Roman"/>
          <w:bCs/>
          <w:sz w:val="24"/>
          <w:szCs w:val="24"/>
        </w:rPr>
        <w:t>suradnicama na projektu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dr sc. Katarina Butorac</w:t>
      </w:r>
      <w:r w:rsidR="00F75093" w:rsidRPr="00F75093">
        <w:t xml:space="preserve"> </w:t>
      </w:r>
      <w:r w:rsidR="00F75093" w:rsidRPr="00F75093">
        <w:rPr>
          <w:rFonts w:ascii="Times New Roman" w:eastAsiaTheme="majorEastAsia" w:hAnsi="Times New Roman" w:cs="Times New Roman"/>
          <w:bCs/>
          <w:sz w:val="24"/>
          <w:szCs w:val="24"/>
        </w:rPr>
        <w:t>Butorac (inicijali KB u naslovima datoteka)</w:t>
      </w:r>
      <w:r w:rsidR="0012156E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spješnost formiranja slojeva polielektrolita na površinama BMK provedena je mjerenjem zeta-potencijala u suradnji s dr.sc. Tanjom Jurkin</w:t>
      </w:r>
      <w:r w:rsidR="00334B0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(kratica TJ u naslovima datoteka)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na Institutu Ruđer Bošković </w:t>
      </w:r>
      <w:r w:rsidR="0038322B" w:rsidRPr="006F3F46">
        <w:rPr>
          <w:rFonts w:ascii="Times New Roman" w:eastAsiaTheme="majorEastAsia" w:hAnsi="Times New Roman" w:cs="Times New Roman"/>
          <w:bCs/>
          <w:sz w:val="24"/>
          <w:szCs w:val="24"/>
        </w:rPr>
        <w:t>Zavod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a</w:t>
      </w:r>
      <w:r w:rsidR="0038322B" w:rsidRP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za kemiju materijala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</w:t>
      </w:r>
      <w:r w:rsidR="0038322B" w:rsidRPr="006F3F46">
        <w:rPr>
          <w:rFonts w:ascii="Times New Roman" w:eastAsiaTheme="majorEastAsia" w:hAnsi="Times New Roman" w:cs="Times New Roman"/>
          <w:bCs/>
          <w:sz w:val="24"/>
          <w:szCs w:val="24"/>
        </w:rPr>
        <w:t>Laboratorij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38322B" w:rsidRPr="006F3F4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za radijacijsku kemiju i dozimetriju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, Zagreb, Hrvatska</w:t>
      </w:r>
      <w:r w:rsidR="00334B0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(protokol mjerenja prikazan u datoteci </w:t>
      </w:r>
      <w:r w:rsidR="00334B0B" w:rsidRPr="00334B0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PRO-BIO_2.0_TJ_eksperiment_zeta_potencijal_BMK_ZG_2023.docx</w:t>
      </w:r>
      <w:r w:rsidR="00334B0B">
        <w:rPr>
          <w:rFonts w:ascii="Times New Roman" w:eastAsiaTheme="majorEastAsia" w:hAnsi="Times New Roman" w:cs="Times New Roman"/>
          <w:bCs/>
          <w:sz w:val="24"/>
          <w:szCs w:val="24"/>
        </w:rPr>
        <w:t>) čiji zbirni rezultati su prikazani u dato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teci </w:t>
      </w:r>
      <w:r w:rsidR="000B096A" w:rsidRPr="000B096A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PRO-BIO_2.0_NČ_rezultat_nanoinkaspulacija_BMK_ZG_2023_v1</w:t>
      </w:r>
      <w:r w:rsidR="000B096A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.xlsx 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sheet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-u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„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ZETA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“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a zasebni za sojeve producente S-proteina u datoteci </w:t>
      </w:r>
      <w:r w:rsidR="00E53395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PRO-BIO_2.0_NČ_rezultat_zeta-potencijal_BMK_S-proteini_ZG_2023_v2.pn</w:t>
      </w:r>
      <w:r w:rsid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g, </w:t>
      </w:r>
      <w:r w:rsidR="00E53395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a za sojeve producente </w:t>
      </w:r>
      <w:r w:rsidR="000B096A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egzopolisaharida u datoteci </w:t>
      </w:r>
      <w:r w:rsidR="00E53395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KB</w:t>
      </w:r>
      <w:r w:rsidR="00E53395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_rezultat_zeta-potencijal_BMK_EPS_ZG_2023_v2</w:t>
      </w:r>
      <w:r w:rsid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.png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Protokol nanoninkapsulacije, liofilizacije</w:t>
      </w:r>
      <w:r w:rsidR="00334B0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prolaska kroz simulirane uvjete </w:t>
      </w:r>
      <w:r w:rsidR="0038322B" w:rsidRPr="005C5051">
        <w:rPr>
          <w:rFonts w:ascii="Times New Roman" w:eastAsiaTheme="majorEastAsia" w:hAnsi="Times New Roman" w:cs="Times New Roman"/>
          <w:bCs/>
          <w:sz w:val="24"/>
          <w:szCs w:val="24"/>
        </w:rPr>
        <w:t>gastrointestinalnog trakta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za odabrane sojeve BMK prikazan je u dokumentu </w:t>
      </w:r>
      <w:r w:rsidR="0038322B" w:rsidRPr="005C5051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PRO-BIO_2.0_NČ_eksperiment_BMK_ZG_2023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.docx</w:t>
      </w:r>
      <w:r w:rsidR="0038322B" w:rsidRPr="005C5051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6C3DB2">
        <w:rPr>
          <w:rFonts w:ascii="Times New Roman" w:eastAsiaTheme="majorEastAsia" w:hAnsi="Times New Roman" w:cs="Times New Roman"/>
          <w:bCs/>
          <w:sz w:val="24"/>
          <w:szCs w:val="24"/>
        </w:rPr>
        <w:t>za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271D34">
        <w:rPr>
          <w:rFonts w:ascii="Times New Roman" w:eastAsiaTheme="majorEastAsia" w:hAnsi="Times New Roman" w:cs="Times New Roman"/>
          <w:bCs/>
          <w:sz w:val="24"/>
          <w:szCs w:val="24"/>
        </w:rPr>
        <w:t>EPS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-e</w:t>
      </w:r>
      <w:r w:rsidR="0038322B" w:rsidRPr="00271D34">
        <w:t xml:space="preserve"> </w:t>
      </w:r>
      <w:r w:rsidR="0038322B" w:rsidRPr="00271D34">
        <w:rPr>
          <w:rFonts w:ascii="Times New Roman" w:eastAsiaTheme="majorEastAsia" w:hAnsi="Times New Roman" w:cs="Times New Roman"/>
          <w:bCs/>
          <w:sz w:val="24"/>
          <w:szCs w:val="24"/>
        </w:rPr>
        <w:t>u dokumentu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271D3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_KB</w:t>
      </w:r>
      <w:r w:rsidR="0038322B" w:rsidRPr="00271D3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_eksperiment_EPS_ZG_2023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.docx </w:t>
      </w:r>
      <w:r w:rsidR="0038322B" w:rsidRPr="00271D34">
        <w:rPr>
          <w:rFonts w:ascii="Times New Roman" w:eastAsiaTheme="majorEastAsia" w:hAnsi="Times New Roman" w:cs="Times New Roman"/>
          <w:bCs/>
          <w:sz w:val="24"/>
          <w:szCs w:val="24"/>
        </w:rPr>
        <w:t xml:space="preserve">i za S-proteine 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u dokumentu </w:t>
      </w:r>
      <w:r w:rsidR="0038322B" w:rsidRPr="00271D3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PRO-BIO_2.0_NČ_eksperiment_S-proteini_ZG_2023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.docx</w:t>
      </w:r>
      <w:r w:rsidR="0038322B" w:rsidRPr="00271D34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Stabilnost</w:t>
      </w:r>
      <w:r w:rsidR="0038322B" w:rsidRPr="0038322B"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sz w:val="24"/>
          <w:szCs w:val="24"/>
        </w:rPr>
        <w:t>dobivenih nanokaspula tijekom prolaska kroz simulirane uvjete gastrointestinalnog trakta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provela je </w:t>
      </w:r>
      <w:r w:rsidR="0038322B" w:rsidRPr="0012156E">
        <w:rPr>
          <w:rFonts w:ascii="Times New Roman" w:eastAsiaTheme="majorEastAsia" w:hAnsi="Times New Roman" w:cs="Times New Roman"/>
          <w:bCs/>
          <w:sz w:val="24"/>
          <w:szCs w:val="24"/>
        </w:rPr>
        <w:t>doktorandica zaposlena na HRZZ projektu, Nina Čuljak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, zajedno sa suradnic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>om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 na projektu izv.prof.dr.sc. Andrejom Leboš Pavunc </w:t>
      </w:r>
      <w:r w:rsidR="0038322B" w:rsidRP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(inicijali 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ALP</w:t>
      </w:r>
      <w:r w:rsidR="0038322B" w:rsidRPr="004B05E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naslovima datoteka)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38322B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Protokol određivanja stabilnosti </w:t>
      </w:r>
      <w:r w:rsidR="008D35DD">
        <w:rPr>
          <w:rFonts w:ascii="Times New Roman" w:eastAsiaTheme="majorEastAsia" w:hAnsi="Times New Roman" w:cs="Times New Roman"/>
          <w:bCs/>
          <w:sz w:val="24"/>
          <w:szCs w:val="24"/>
        </w:rPr>
        <w:t xml:space="preserve">nanokapsula </w:t>
      </w:r>
      <w:r w:rsidR="0038322B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RAPD metodom </w:t>
      </w:r>
      <w:r w:rsidR="008D35DD">
        <w:rPr>
          <w:rFonts w:ascii="Times New Roman" w:eastAsiaTheme="majorEastAsia" w:hAnsi="Times New Roman" w:cs="Times New Roman"/>
          <w:bCs/>
          <w:sz w:val="24"/>
          <w:szCs w:val="24"/>
        </w:rPr>
        <w:t>proveden je u r</w:t>
      </w:r>
      <w:r w:rsidR="005E0697">
        <w:rPr>
          <w:rFonts w:ascii="Times New Roman" w:eastAsiaTheme="majorEastAsia" w:hAnsi="Times New Roman" w:cs="Times New Roman"/>
          <w:bCs/>
          <w:sz w:val="24"/>
          <w:szCs w:val="24"/>
        </w:rPr>
        <w:t>a</w:t>
      </w:r>
      <w:r w:rsidR="008D35DD">
        <w:rPr>
          <w:rFonts w:ascii="Times New Roman" w:eastAsiaTheme="majorEastAsia" w:hAnsi="Times New Roman" w:cs="Times New Roman"/>
          <w:bCs/>
          <w:sz w:val="24"/>
          <w:szCs w:val="24"/>
        </w:rPr>
        <w:t xml:space="preserve">zdoblju od </w:t>
      </w:r>
      <w:r w:rsidR="00C803B7">
        <w:rPr>
          <w:rFonts w:ascii="Times New Roman" w:eastAsiaTheme="majorEastAsia" w:hAnsi="Times New Roman" w:cs="Times New Roman"/>
          <w:bCs/>
          <w:sz w:val="24"/>
          <w:szCs w:val="24"/>
        </w:rPr>
        <w:t>03</w:t>
      </w:r>
      <w:r w:rsidR="008D35DD">
        <w:rPr>
          <w:rFonts w:ascii="Times New Roman" w:eastAsiaTheme="majorEastAsia" w:hAnsi="Times New Roman" w:cs="Times New Roman"/>
          <w:bCs/>
          <w:sz w:val="24"/>
          <w:szCs w:val="24"/>
        </w:rPr>
        <w:t>.0</w:t>
      </w:r>
      <w:r w:rsidR="00C803B7">
        <w:rPr>
          <w:rFonts w:ascii="Times New Roman" w:eastAsiaTheme="majorEastAsia" w:hAnsi="Times New Roman" w:cs="Times New Roman"/>
          <w:bCs/>
          <w:sz w:val="24"/>
          <w:szCs w:val="24"/>
        </w:rPr>
        <w:t>4.</w:t>
      </w:r>
      <w:r w:rsidR="008D35DD">
        <w:rPr>
          <w:rFonts w:ascii="Times New Roman" w:eastAsiaTheme="majorEastAsia" w:hAnsi="Times New Roman" w:cs="Times New Roman"/>
          <w:bCs/>
          <w:sz w:val="24"/>
          <w:szCs w:val="24"/>
        </w:rPr>
        <w:t xml:space="preserve">-06.04.2023., a eksperimentalni dio je </w:t>
      </w:r>
      <w:r w:rsidR="0038322B" w:rsidRPr="00E53395">
        <w:rPr>
          <w:rFonts w:ascii="Times New Roman" w:eastAsiaTheme="majorEastAsia" w:hAnsi="Times New Roman" w:cs="Times New Roman"/>
          <w:bCs/>
          <w:sz w:val="24"/>
          <w:szCs w:val="24"/>
        </w:rPr>
        <w:t>prikaza</w:t>
      </w:r>
      <w:r w:rsidR="008D35DD">
        <w:rPr>
          <w:rFonts w:ascii="Times New Roman" w:eastAsiaTheme="majorEastAsia" w:hAnsi="Times New Roman" w:cs="Times New Roman"/>
          <w:bCs/>
          <w:sz w:val="24"/>
          <w:szCs w:val="24"/>
        </w:rPr>
        <w:t>n</w:t>
      </w:r>
      <w:r w:rsidR="0038322B" w:rsidRP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datoteci </w:t>
      </w:r>
      <w:r w:rsidR="0038322B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_ALP</w:t>
      </w:r>
      <w:r w:rsidR="0038322B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_eksperiment_RAPD_ZG_2023</w:t>
      </w:r>
      <w:r w:rsidR="00E53395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.docx</w:t>
      </w:r>
      <w:r w:rsidR="0038322B" w:rsidRPr="00E5339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</w:t>
      </w:r>
      <w:r w:rsidR="00334B0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>Rezultati s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>tabilnost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probiotičkih sojeva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BMK producenata površinskih 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>(S-) proteina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egzopolisaharida tijekom prolaska kroz simulirane uvjete gastrointestinalnog trakta, nakon liofilizacije i nakon mjesec dana čuvanja liofiliziranih nanokapsula prikazan je u datoteci</w:t>
      </w:r>
      <w:r w:rsidR="000B096A" w:rsidRPr="000B096A">
        <w:t xml:space="preserve"> </w:t>
      </w:r>
      <w:r w:rsidR="000B096A" w:rsidRPr="000B096A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</w:t>
      </w:r>
      <w:r w:rsidR="000B096A" w:rsidRPr="000B096A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lastRenderedPageBreak/>
        <w:t>BIO_2.0_NČ_rezultat_nanoinkaspulacija_BMK_ZG_2023_v1.xlsx</w:t>
      </w:r>
      <w:r w:rsidR="000B096A" w:rsidRP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 u sheet-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ovima „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Početan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broj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“, „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liofilizacija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“, „</w:t>
      </w:r>
      <w:r w:rsidR="000B096A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GIT (liofilizirani)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>“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 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>„</w:t>
      </w:r>
      <w:r w:rsidR="00E53395" w:rsidRPr="00E53395">
        <w:rPr>
          <w:rFonts w:ascii="Times New Roman" w:eastAsiaTheme="majorEastAsia" w:hAnsi="Times New Roman" w:cs="Times New Roman"/>
          <w:bCs/>
          <w:color w:val="00B050"/>
          <w:sz w:val="24"/>
          <w:szCs w:val="24"/>
        </w:rPr>
        <w:t>1.mjesec</w:t>
      </w:r>
      <w:r w:rsidR="00E53395">
        <w:rPr>
          <w:rFonts w:ascii="Times New Roman" w:eastAsiaTheme="majorEastAsia" w:hAnsi="Times New Roman" w:cs="Times New Roman"/>
          <w:bCs/>
          <w:sz w:val="24"/>
          <w:szCs w:val="24"/>
        </w:rPr>
        <w:t xml:space="preserve">“. 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Prikaz liofiliziranih izoliranih S-proteina i egzopolisaharida prikazan je u datotekama </w:t>
      </w:r>
      <w:r w:rsidR="00F75093" w:rsidRP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S-proteini_</w:t>
      </w:r>
      <w:r w:rsidR="00F75093" w:rsidRP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ZG_202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3.png </w:t>
      </w:r>
      <w:r w:rsidR="00F75093" w:rsidRPr="00F750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i </w:t>
      </w:r>
      <w:r w:rsidR="00F75093" w:rsidRP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PRO-BIO_2.0_NČ_rezultat_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egzopolisaharidi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_</w:t>
      </w:r>
      <w:r w:rsidR="00F75093" w:rsidRP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ZG_202</w:t>
      </w:r>
      <w:r w:rsid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3.png</w:t>
      </w:r>
      <w:r w:rsidR="00F75093" w:rsidRPr="00F75093">
        <w:rPr>
          <w:rFonts w:ascii="Times New Roman" w:eastAsiaTheme="majorEastAsia" w:hAnsi="Times New Roman" w:cs="Times New Roman"/>
          <w:bCs/>
          <w:sz w:val="24"/>
          <w:szCs w:val="24"/>
        </w:rPr>
        <w:t>.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Rezultati s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>tabilnost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sojeva producenata egzopolisaharida </w:t>
      </w:r>
      <w:r w:rsidR="00C803B7">
        <w:rPr>
          <w:rFonts w:ascii="Times New Roman" w:eastAsiaTheme="majorEastAsia" w:hAnsi="Times New Roman" w:cs="Times New Roman"/>
          <w:bCs/>
          <w:sz w:val="24"/>
          <w:szCs w:val="24"/>
        </w:rPr>
        <w:t xml:space="preserve">i S-proteina 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RAPD metodom </w:t>
      </w:r>
      <w:r w:rsidR="00F75093">
        <w:rPr>
          <w:rFonts w:ascii="Times New Roman" w:eastAsiaTheme="majorEastAsia" w:hAnsi="Times New Roman" w:cs="Times New Roman"/>
          <w:bCs/>
          <w:sz w:val="24"/>
          <w:szCs w:val="24"/>
        </w:rPr>
        <w:t xml:space="preserve">prikazan je u </w:t>
      </w:r>
      <w:r w:rsidR="000B096A" w:rsidRPr="005C5051">
        <w:rPr>
          <w:rFonts w:ascii="Times New Roman" w:eastAsiaTheme="majorEastAsia" w:hAnsi="Times New Roman" w:cs="Times New Roman"/>
          <w:bCs/>
          <w:sz w:val="24"/>
          <w:szCs w:val="24"/>
        </w:rPr>
        <w:t>dokumentu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F75093" w:rsidRPr="00F75093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PRO-BIO_2.0_NČ_rezultat_RAPD_ZG_2023</w:t>
      </w:r>
      <w:r w:rsidR="00C803B7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>Stabilnost S-proteina tijekom prolaska kroz simulirane uvjete gastrointestinalnog trakta ispitana je primjenom BioSpec Nano uređaja</w:t>
      </w:r>
      <w:r w:rsidR="0009098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(rezultati prikazani u dokument</w:t>
      </w:r>
      <w:r w:rsidR="0038322B">
        <w:rPr>
          <w:rFonts w:ascii="Times New Roman" w:eastAsiaTheme="majorEastAsia" w:hAnsi="Times New Roman" w:cs="Times New Roman"/>
          <w:bCs/>
          <w:sz w:val="24"/>
          <w:szCs w:val="24"/>
        </w:rPr>
        <w:t>ima</w:t>
      </w:r>
      <w:r w:rsidR="00090983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PRO-BIO_2.0_NČ_rezultat_S-proteini_ZG_2023_v1</w:t>
      </w:r>
      <w:r w:rsidR="00D94B25" w:rsidRPr="00D94B25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.pdf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sz w:val="24"/>
          <w:szCs w:val="24"/>
        </w:rPr>
        <w:t>i</w:t>
      </w:r>
      <w:r w:rsid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 xml:space="preserve"> </w:t>
      </w:r>
      <w:r w:rsidR="0038322B" w:rsidRPr="0038322B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PRO-BIO_2.0_NČ_rezultat_S-proteini_ZG_2023_v2.xlsx</w:t>
      </w:r>
      <w:r w:rsidR="00D94B25" w:rsidRPr="0038322B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BC3A89" w:rsidRPr="0038322B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0B096A">
        <w:rPr>
          <w:rFonts w:ascii="Times New Roman" w:eastAsiaTheme="majorEastAsia" w:hAnsi="Times New Roman" w:cs="Times New Roman"/>
          <w:bCs/>
          <w:sz w:val="24"/>
          <w:szCs w:val="24"/>
        </w:rPr>
        <w:t xml:space="preserve">a 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>stabilnost egzopolisaharida NMR metodom</w:t>
      </w:r>
      <w:r w:rsidR="00D94B2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(rezultati prikazani u dokumentu </w:t>
      </w:r>
      <w:r w:rsidR="00271D34" w:rsidRPr="00271D34">
        <w:rPr>
          <w:rFonts w:ascii="Times New Roman" w:eastAsiaTheme="majorEastAsia" w:hAnsi="Times New Roman" w:cs="Times New Roman"/>
          <w:bCs/>
          <w:color w:val="0070C0"/>
          <w:sz w:val="24"/>
          <w:szCs w:val="24"/>
        </w:rPr>
        <w:t>PRO-BIO_2.0_PC_rezultat_NMR_EPS_IT_2023.png</w:t>
      </w:r>
      <w:r w:rsidR="00271D34">
        <w:rPr>
          <w:rFonts w:ascii="Times New Roman" w:eastAsiaTheme="majorEastAsia" w:hAnsi="Times New Roman" w:cs="Times New Roman"/>
          <w:bCs/>
          <w:sz w:val="24"/>
          <w:szCs w:val="24"/>
        </w:rPr>
        <w:t>)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. 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 xml:space="preserve">Sve metode su provedene 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>na</w:t>
      </w:r>
      <w:r w:rsidR="005C5051" w:rsidRPr="005C5051">
        <w:t xml:space="preserve"> 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>Sveučilišt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Zagrebu</w:t>
      </w:r>
      <w:r w:rsidR="00502165" w:rsidRPr="0050216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5C5051" w:rsidRPr="005805AD">
        <w:rPr>
          <w:rFonts w:ascii="Times New Roman" w:eastAsiaTheme="majorEastAsia" w:hAnsi="Times New Roman" w:cs="Times New Roman"/>
          <w:bCs/>
          <w:sz w:val="24"/>
          <w:szCs w:val="24"/>
        </w:rPr>
        <w:t>Prehrambeno-biotehnološkog fakulteta</w:t>
      </w:r>
      <w:r w:rsidR="005C5051" w:rsidRPr="00502165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na 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>Zavod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5C5051" w:rsidRP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 za biokemijsko inženjerstvo </w:t>
      </w:r>
      <w:r w:rsidR="005C5051">
        <w:rPr>
          <w:rFonts w:ascii="Times New Roman" w:eastAsiaTheme="majorEastAsia" w:hAnsi="Times New Roman" w:cs="Times New Roman"/>
          <w:bCs/>
          <w:sz w:val="24"/>
          <w:szCs w:val="24"/>
        </w:rPr>
        <w:t xml:space="preserve">u </w:t>
      </w:r>
      <w:r w:rsidR="00502165" w:rsidRPr="00502165">
        <w:rPr>
          <w:rFonts w:ascii="Times New Roman" w:eastAsiaTheme="majorEastAsia" w:hAnsi="Times New Roman" w:cs="Times New Roman"/>
          <w:bCs/>
          <w:sz w:val="24"/>
          <w:szCs w:val="24"/>
        </w:rPr>
        <w:t>Laboratoriju za tehnologiju antibiotika, enzima, probiotika i starter kultura</w:t>
      </w:r>
      <w:r w:rsidR="00BC3A89">
        <w:rPr>
          <w:rFonts w:ascii="Times New Roman" w:eastAsiaTheme="majorEastAsia" w:hAnsi="Times New Roman" w:cs="Times New Roman"/>
          <w:bCs/>
          <w:sz w:val="24"/>
          <w:szCs w:val="24"/>
        </w:rPr>
        <w:t xml:space="preserve">, osim </w:t>
      </w:r>
      <w:r w:rsidR="00BC3A89" w:rsidRPr="005805AD">
        <w:rPr>
          <w:rFonts w:ascii="Times New Roman" w:eastAsiaTheme="majorEastAsia" w:hAnsi="Times New Roman" w:cs="Times New Roman"/>
          <w:bCs/>
          <w:sz w:val="24"/>
          <w:szCs w:val="24"/>
        </w:rPr>
        <w:t>NMR metode koj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u</w:t>
      </w:r>
      <w:r w:rsidR="00BC3A89" w:rsidRP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je provede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la suradnica na projektu</w:t>
      </w:r>
      <w:r w:rsidR="00BC3A89" w:rsidRP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5805AD" w:rsidRPr="005805AD">
        <w:rPr>
          <w:rFonts w:ascii="Times New Roman" w:eastAsiaTheme="majorEastAsia" w:hAnsi="Times New Roman" w:cs="Times New Roman"/>
          <w:bCs/>
          <w:sz w:val="24"/>
          <w:szCs w:val="24"/>
        </w:rPr>
        <w:t>doc. dr. sc. Paol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a</w:t>
      </w:r>
      <w:r w:rsidR="005805AD" w:rsidRP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Cescutti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</w:t>
      </w:r>
      <w:r w:rsidR="005805AD" w:rsidRP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kratica 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PC</w:t>
      </w:r>
      <w:r w:rsidR="005805AD" w:rsidRP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u naslovima datoteka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) </w:t>
      </w:r>
      <w:r w:rsidR="00BC3A89" w:rsidRPr="005805AD">
        <w:rPr>
          <w:rFonts w:ascii="Times New Roman" w:eastAsiaTheme="majorEastAsia" w:hAnsi="Times New Roman" w:cs="Times New Roman"/>
          <w:bCs/>
          <w:sz w:val="24"/>
          <w:szCs w:val="24"/>
        </w:rPr>
        <w:t>na Svučilištu u Trstu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,</w:t>
      </w:r>
      <w:r w:rsidR="00DB7BF4" w:rsidRPr="005805AD">
        <w:rPr>
          <w:rFonts w:ascii="Times New Roman" w:eastAsiaTheme="majorEastAsia" w:hAnsi="Times New Roman" w:cs="Times New Roman"/>
          <w:bCs/>
          <w:sz w:val="24"/>
          <w:szCs w:val="24"/>
        </w:rPr>
        <w:t xml:space="preserve"> Italij</w:t>
      </w:r>
      <w:r w:rsidR="005805AD">
        <w:rPr>
          <w:rFonts w:ascii="Times New Roman" w:eastAsiaTheme="majorEastAsia" w:hAnsi="Times New Roman" w:cs="Times New Roman"/>
          <w:bCs/>
          <w:sz w:val="24"/>
          <w:szCs w:val="24"/>
        </w:rPr>
        <w:t>a, na Odjelu za prirodne znanosti.</w:t>
      </w:r>
    </w:p>
    <w:p w14:paraId="732A1BC2" w14:textId="414833D7" w:rsidR="00A640D3" w:rsidRPr="00ED1792" w:rsidRDefault="00A640D3" w:rsidP="00ED1792">
      <w:pPr>
        <w:spacing w:line="360" w:lineRule="auto"/>
        <w:jc w:val="both"/>
        <w:rPr>
          <w:rFonts w:ascii="Times New Roman" w:eastAsiaTheme="majorEastAsia" w:hAnsi="Times New Roman" w:cs="Times New Roman"/>
          <w:bCs/>
          <w:iCs/>
          <w:sz w:val="24"/>
          <w:szCs w:val="24"/>
        </w:rPr>
      </w:pPr>
      <w:r w:rsidRPr="008D35DD">
        <w:rPr>
          <w:rFonts w:ascii="Times New Roman" w:eastAsiaTheme="majorEastAsia" w:hAnsi="Times New Roman" w:cs="Times New Roman"/>
          <w:bCs/>
          <w:sz w:val="24"/>
          <w:szCs w:val="24"/>
        </w:rPr>
        <w:t xml:space="preserve">Ovim rezultatima ispunjene su aktivnosti </w:t>
      </w:r>
      <w:r w:rsidR="00A247F3" w:rsidRPr="008D35DD">
        <w:rPr>
          <w:rFonts w:ascii="Times New Roman" w:eastAsiaTheme="majorEastAsia" w:hAnsi="Times New Roman" w:cs="Times New Roman"/>
          <w:bCs/>
          <w:i/>
          <w:sz w:val="24"/>
          <w:szCs w:val="24"/>
        </w:rPr>
        <w:t>A.4.1. Nanoinkapsulacija odabranih probiotičkih sojeva, producenata egzopolisaharida i S-proteina, kao i njihovih purificiranih terapijskih biomolekula, „layer by layer“ metodom, primjenom otopine polielektrolita koja će sadržavati poli (dialil-dimetil-amonij klorid) (PDDA) i natrijev</w:t>
      </w:r>
      <w:r w:rsidR="00A247F3" w:rsidRPr="00A247F3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polistiren sulfonat (PSS)</w:t>
      </w:r>
      <w:r w:rsidR="00ED1792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</w:t>
      </w:r>
      <w:r w:rsidR="00ED1792" w:rsidRPr="00ED1792">
        <w:rPr>
          <w:rFonts w:ascii="Times New Roman" w:eastAsiaTheme="majorEastAsia" w:hAnsi="Times New Roman" w:cs="Times New Roman"/>
          <w:bCs/>
          <w:iCs/>
          <w:sz w:val="24"/>
          <w:szCs w:val="24"/>
        </w:rPr>
        <w:t>i</w:t>
      </w:r>
      <w:r w:rsidR="00ED1792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 </w:t>
      </w:r>
      <w:r w:rsidR="00A247F3" w:rsidRPr="00A247F3">
        <w:rPr>
          <w:rFonts w:ascii="Times New Roman" w:eastAsiaTheme="majorEastAsia" w:hAnsi="Times New Roman" w:cs="Times New Roman"/>
          <w:bCs/>
          <w:i/>
          <w:sz w:val="24"/>
          <w:szCs w:val="24"/>
        </w:rPr>
        <w:t xml:space="preserve">A.4.2. Liofilizacija nanokapsula i ispitivanje njihove stabilnosti tijekom prolaska kroz simulirane uvjete gastrointestinalnog trakta, primjenom RAPD i SDS-PAGE metode </w:t>
      </w:r>
      <w:r w:rsidR="00ED1792">
        <w:rPr>
          <w:rFonts w:ascii="Times New Roman" w:eastAsiaTheme="majorEastAsia" w:hAnsi="Times New Roman" w:cs="Times New Roman"/>
          <w:bCs/>
          <w:iCs/>
          <w:sz w:val="24"/>
          <w:szCs w:val="24"/>
        </w:rPr>
        <w:t xml:space="preserve">vezane uz rezultat </w:t>
      </w:r>
      <w:r w:rsidR="00A247F3" w:rsidRPr="00A247F3">
        <w:rPr>
          <w:rFonts w:ascii="Times New Roman" w:eastAsia="Times New Roman" w:hAnsi="Times New Roman" w:cs="Times New Roman"/>
          <w:i/>
          <w:sz w:val="24"/>
          <w:szCs w:val="24"/>
        </w:rPr>
        <w:t>D.4.1. Ustanovljen zaštitni učinak nanoinkapsulacije liofiliziranih probiotičkih sojeva BMK, producenata egzopolisaharida i S-proteina, i njihovih terapijskih biomolekula, tijekom prolaska kroz simulirane uvjete gastrointestinalnog trakta</w:t>
      </w:r>
    </w:p>
    <w:p w14:paraId="120FBE32" w14:textId="77777777" w:rsidR="0051215B" w:rsidRDefault="0051215B"/>
    <w:sectPr w:rsidR="005121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B9"/>
    <w:rsid w:val="000002B9"/>
    <w:rsid w:val="00090983"/>
    <w:rsid w:val="000B096A"/>
    <w:rsid w:val="0012156E"/>
    <w:rsid w:val="002458AA"/>
    <w:rsid w:val="00271D34"/>
    <w:rsid w:val="00334B0B"/>
    <w:rsid w:val="0038322B"/>
    <w:rsid w:val="004B05EA"/>
    <w:rsid w:val="00502165"/>
    <w:rsid w:val="0051215B"/>
    <w:rsid w:val="005805AD"/>
    <w:rsid w:val="005C5051"/>
    <w:rsid w:val="005E0697"/>
    <w:rsid w:val="006C3DB2"/>
    <w:rsid w:val="006F3F46"/>
    <w:rsid w:val="00762138"/>
    <w:rsid w:val="008D35DD"/>
    <w:rsid w:val="00A247F3"/>
    <w:rsid w:val="00A640D3"/>
    <w:rsid w:val="00BC3A89"/>
    <w:rsid w:val="00C803B7"/>
    <w:rsid w:val="00D94B25"/>
    <w:rsid w:val="00DB7BF4"/>
    <w:rsid w:val="00E53395"/>
    <w:rsid w:val="00ED1792"/>
    <w:rsid w:val="00F7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25C9D"/>
  <w15:chartTrackingRefBased/>
  <w15:docId w15:val="{20AAA8CB-397F-4792-8E26-1D11DA20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0D3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kazoric@gmail.com</dc:creator>
  <cp:keywords/>
  <dc:description/>
  <cp:lastModifiedBy>kazoric@gmail.com</cp:lastModifiedBy>
  <cp:revision>10</cp:revision>
  <dcterms:created xsi:type="dcterms:W3CDTF">2023-10-13T11:09:00Z</dcterms:created>
  <dcterms:modified xsi:type="dcterms:W3CDTF">2023-11-28T11:55:00Z</dcterms:modified>
</cp:coreProperties>
</file>